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58FD" w14:textId="531E13CC" w:rsidR="00F76640" w:rsidRPr="00F76640" w:rsidRDefault="00F76640" w:rsidP="00F766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2647B9A0" w14:textId="77777777" w:rsidR="00F76640" w:rsidRDefault="00F76640" w:rsidP="00F766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2543264" w14:textId="09986546" w:rsidR="00F76640" w:rsidRPr="00F76640" w:rsidRDefault="00F76640" w:rsidP="00F766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8521E">
        <w:rPr>
          <w:rFonts w:ascii="Times New Roman" w:hAnsi="Times New Roman" w:cs="Times New Roman"/>
          <w:b/>
          <w:bCs/>
          <w:sz w:val="28"/>
          <w:szCs w:val="28"/>
        </w:rPr>
        <w:t>Отраслевая специфика оценки активов и бизнеса</w:t>
      </w:r>
      <w:r w:rsidRPr="00F7664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420A78F" w14:textId="77777777" w:rsidR="00F7664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5AE0BE" w14:textId="56DA921F" w:rsidR="0088717E" w:rsidRDefault="00F76640" w:rsidP="00E64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>Цель дисциплины</w:t>
      </w:r>
      <w:r w:rsidR="00E6454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64543" w:rsidRPr="00E64543">
        <w:rPr>
          <w:rFonts w:ascii="Times New Roman" w:hAnsi="Times New Roman" w:cs="Times New Roman"/>
          <w:sz w:val="28"/>
          <w:szCs w:val="28"/>
        </w:rPr>
        <w:t>с</w:t>
      </w:r>
      <w:r w:rsidR="00E64543" w:rsidRPr="00E64543">
        <w:rPr>
          <w:rFonts w:ascii="Times New Roman" w:hAnsi="Times New Roman" w:cs="Times New Roman"/>
          <w:sz w:val="28"/>
          <w:szCs w:val="28"/>
        </w:rPr>
        <w:t>формировать у студентов устойчивую систему современных</w:t>
      </w:r>
      <w:r w:rsidR="00E64543">
        <w:rPr>
          <w:rFonts w:ascii="Times New Roman" w:hAnsi="Times New Roman" w:cs="Times New Roman"/>
          <w:sz w:val="28"/>
          <w:szCs w:val="28"/>
        </w:rPr>
        <w:t xml:space="preserve"> </w:t>
      </w:r>
      <w:r w:rsidR="00E64543" w:rsidRPr="00E64543">
        <w:rPr>
          <w:rFonts w:ascii="Times New Roman" w:hAnsi="Times New Roman" w:cs="Times New Roman"/>
          <w:sz w:val="28"/>
          <w:szCs w:val="28"/>
        </w:rPr>
        <w:t>теоретических знаний и практических навыков, соответствующих</w:t>
      </w:r>
      <w:r w:rsidR="00E64543">
        <w:rPr>
          <w:rFonts w:ascii="Times New Roman" w:hAnsi="Times New Roman" w:cs="Times New Roman"/>
          <w:sz w:val="28"/>
          <w:szCs w:val="28"/>
        </w:rPr>
        <w:t xml:space="preserve"> </w:t>
      </w:r>
      <w:r w:rsidR="00E64543" w:rsidRPr="00E64543">
        <w:rPr>
          <w:rFonts w:ascii="Times New Roman" w:hAnsi="Times New Roman" w:cs="Times New Roman"/>
          <w:sz w:val="28"/>
          <w:szCs w:val="28"/>
        </w:rPr>
        <w:t xml:space="preserve">квалификационным требованиям в части анализа </w:t>
      </w:r>
      <w:r w:rsidR="00E64543">
        <w:rPr>
          <w:rFonts w:ascii="Times New Roman" w:hAnsi="Times New Roman" w:cs="Times New Roman"/>
          <w:sz w:val="28"/>
          <w:szCs w:val="28"/>
        </w:rPr>
        <w:t>различных отраслей</w:t>
      </w:r>
      <w:r w:rsidR="00E64543" w:rsidRPr="00E64543">
        <w:rPr>
          <w:rFonts w:ascii="Times New Roman" w:hAnsi="Times New Roman" w:cs="Times New Roman"/>
          <w:sz w:val="28"/>
          <w:szCs w:val="28"/>
        </w:rPr>
        <w:t>, оценки</w:t>
      </w:r>
      <w:r w:rsidR="00E64543">
        <w:rPr>
          <w:rFonts w:ascii="Times New Roman" w:hAnsi="Times New Roman" w:cs="Times New Roman"/>
          <w:sz w:val="28"/>
          <w:szCs w:val="28"/>
        </w:rPr>
        <w:t xml:space="preserve"> </w:t>
      </w:r>
      <w:r w:rsidR="00E64543" w:rsidRPr="00E64543">
        <w:rPr>
          <w:rFonts w:ascii="Times New Roman" w:hAnsi="Times New Roman" w:cs="Times New Roman"/>
          <w:sz w:val="28"/>
          <w:szCs w:val="28"/>
        </w:rPr>
        <w:t>стоимости активов и бизнеса компаний</w:t>
      </w:r>
      <w:r w:rsidR="0088717E" w:rsidRPr="0088717E">
        <w:rPr>
          <w:rFonts w:ascii="Times New Roman" w:hAnsi="Times New Roman" w:cs="Times New Roman"/>
          <w:sz w:val="28"/>
          <w:szCs w:val="28"/>
        </w:rPr>
        <w:t>.</w:t>
      </w:r>
    </w:p>
    <w:p w14:paraId="314998E3" w14:textId="78EB1393" w:rsidR="00F76640" w:rsidRPr="00F76640" w:rsidRDefault="00F76640" w:rsidP="0088717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 xml:space="preserve">Место в структуре ООП </w:t>
      </w:r>
    </w:p>
    <w:p w14:paraId="7E4C1D09" w14:textId="75A46589" w:rsidR="00DC2B3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40">
        <w:rPr>
          <w:rFonts w:ascii="Times New Roman" w:hAnsi="Times New Roman" w:cs="Times New Roman"/>
          <w:sz w:val="28"/>
          <w:szCs w:val="28"/>
        </w:rPr>
        <w:t>Дисциплина «</w:t>
      </w:r>
      <w:r w:rsidR="0098521E" w:rsidRPr="0098521E">
        <w:rPr>
          <w:rFonts w:ascii="Times New Roman" w:hAnsi="Times New Roman" w:cs="Times New Roman"/>
          <w:sz w:val="28"/>
          <w:szCs w:val="28"/>
        </w:rPr>
        <w:t>Отраслевая специфика оценки активов и бизнеса</w:t>
      </w:r>
      <w:r w:rsidRPr="00F766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865114">
        <w:rPr>
          <w:rFonts w:ascii="Times New Roman" w:hAnsi="Times New Roman" w:cs="Times New Roman"/>
          <w:sz w:val="28"/>
          <w:szCs w:val="28"/>
        </w:rPr>
        <w:t xml:space="preserve">дисциплинам по выбору части, формируемой участниками образовательных отношений </w:t>
      </w:r>
      <w:r w:rsidRPr="00F76640">
        <w:rPr>
          <w:rFonts w:ascii="Times New Roman" w:hAnsi="Times New Roman" w:cs="Times New Roman"/>
          <w:sz w:val="28"/>
          <w:szCs w:val="28"/>
        </w:rPr>
        <w:t>по направлению 38.04.01 «Экономика» (магистратура)</w:t>
      </w:r>
      <w:r w:rsidR="00DC2B30">
        <w:rPr>
          <w:rFonts w:ascii="Times New Roman" w:hAnsi="Times New Roman" w:cs="Times New Roman"/>
          <w:sz w:val="28"/>
          <w:szCs w:val="28"/>
        </w:rPr>
        <w:t xml:space="preserve">, направленность </w:t>
      </w:r>
      <w:r w:rsidRPr="00F76640">
        <w:rPr>
          <w:rFonts w:ascii="Times New Roman" w:hAnsi="Times New Roman" w:cs="Times New Roman"/>
          <w:sz w:val="28"/>
          <w:szCs w:val="28"/>
        </w:rPr>
        <w:t>магистерск</w:t>
      </w:r>
      <w:r w:rsidR="00DC2B30">
        <w:rPr>
          <w:rFonts w:ascii="Times New Roman" w:hAnsi="Times New Roman" w:cs="Times New Roman"/>
          <w:sz w:val="28"/>
          <w:szCs w:val="28"/>
        </w:rPr>
        <w:t>ой</w:t>
      </w:r>
      <w:r w:rsidRPr="00F7664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C2B30">
        <w:rPr>
          <w:rFonts w:ascii="Times New Roman" w:hAnsi="Times New Roman" w:cs="Times New Roman"/>
          <w:sz w:val="28"/>
          <w:szCs w:val="28"/>
        </w:rPr>
        <w:t>ы «Оценка бизнеса и корпоративные финансы»</w:t>
      </w:r>
      <w:r w:rsidRPr="00F76640">
        <w:rPr>
          <w:rFonts w:ascii="Times New Roman" w:hAnsi="Times New Roman" w:cs="Times New Roman"/>
          <w:sz w:val="28"/>
          <w:szCs w:val="28"/>
        </w:rPr>
        <w:t>, набор 20</w:t>
      </w:r>
      <w:r w:rsidR="00DC2B30">
        <w:rPr>
          <w:rFonts w:ascii="Times New Roman" w:hAnsi="Times New Roman" w:cs="Times New Roman"/>
          <w:sz w:val="28"/>
          <w:szCs w:val="28"/>
        </w:rPr>
        <w:t>21</w:t>
      </w:r>
      <w:r w:rsidRPr="00F76640">
        <w:rPr>
          <w:rFonts w:ascii="Times New Roman" w:hAnsi="Times New Roman" w:cs="Times New Roman"/>
          <w:sz w:val="28"/>
          <w:szCs w:val="28"/>
        </w:rPr>
        <w:t xml:space="preserve"> года</w:t>
      </w:r>
      <w:r w:rsidR="00DC2B30">
        <w:rPr>
          <w:rFonts w:ascii="Times New Roman" w:hAnsi="Times New Roman" w:cs="Times New Roman"/>
          <w:sz w:val="28"/>
          <w:szCs w:val="28"/>
        </w:rPr>
        <w:t xml:space="preserve"> (очная форма).</w:t>
      </w:r>
    </w:p>
    <w:p w14:paraId="4D243C99" w14:textId="77777777" w:rsidR="00F76640" w:rsidRPr="00DC2B3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B30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программы </w:t>
      </w:r>
    </w:p>
    <w:p w14:paraId="4F3D2D49" w14:textId="16FA5C52" w:rsidR="00E64543" w:rsidRPr="00E64543" w:rsidRDefault="00E64543" w:rsidP="00E64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43">
        <w:rPr>
          <w:rFonts w:ascii="Times New Roman" w:hAnsi="Times New Roman" w:cs="Times New Roman"/>
          <w:sz w:val="28"/>
          <w:szCs w:val="28"/>
        </w:rPr>
        <w:t xml:space="preserve">Цели и организация оценки активов и бизнеса. </w:t>
      </w:r>
    </w:p>
    <w:p w14:paraId="5CC45657" w14:textId="5D959BFF" w:rsidR="0030425D" w:rsidRPr="00F76640" w:rsidRDefault="00E64543" w:rsidP="00E64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43">
        <w:rPr>
          <w:rFonts w:ascii="Times New Roman" w:hAnsi="Times New Roman" w:cs="Times New Roman"/>
          <w:sz w:val="28"/>
          <w:szCs w:val="28"/>
        </w:rPr>
        <w:t xml:space="preserve">Государственное регулирование и контроль в </w:t>
      </w:r>
      <w:r>
        <w:rPr>
          <w:rFonts w:ascii="Times New Roman" w:hAnsi="Times New Roman" w:cs="Times New Roman"/>
          <w:sz w:val="28"/>
          <w:szCs w:val="28"/>
        </w:rPr>
        <w:t xml:space="preserve">различных отраслях экономики </w:t>
      </w:r>
      <w:r w:rsidRPr="00E64543">
        <w:rPr>
          <w:rFonts w:ascii="Times New Roman" w:hAnsi="Times New Roman" w:cs="Times New Roman"/>
          <w:sz w:val="28"/>
          <w:szCs w:val="28"/>
        </w:rPr>
        <w:t>России. Информационная и нормативно-правовая база оценки стоимости активов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43">
        <w:rPr>
          <w:rFonts w:ascii="Times New Roman" w:hAnsi="Times New Roman" w:cs="Times New Roman"/>
          <w:sz w:val="28"/>
          <w:szCs w:val="28"/>
        </w:rPr>
        <w:t>и бизнеса в различных отраслях экономики. Подходы к оценке активов и бизнеса. Методы доходного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43">
        <w:rPr>
          <w:rFonts w:ascii="Times New Roman" w:hAnsi="Times New Roman" w:cs="Times New Roman"/>
          <w:sz w:val="28"/>
          <w:szCs w:val="28"/>
        </w:rPr>
        <w:t>подхода. Основы прогнозирования. Построение ставки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43">
        <w:rPr>
          <w:rFonts w:ascii="Times New Roman" w:hAnsi="Times New Roman" w:cs="Times New Roman"/>
          <w:sz w:val="28"/>
          <w:szCs w:val="28"/>
        </w:rPr>
        <w:t>дисконтирования при оценке активов и бизнеса. Сравнительный подход к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43">
        <w:rPr>
          <w:rFonts w:ascii="Times New Roman" w:hAnsi="Times New Roman" w:cs="Times New Roman"/>
          <w:sz w:val="28"/>
          <w:szCs w:val="28"/>
        </w:rPr>
        <w:t>стоимости бизнеса в различных отраслях экономики. Методы затратного подхода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43">
        <w:rPr>
          <w:rFonts w:ascii="Times New Roman" w:hAnsi="Times New Roman" w:cs="Times New Roman"/>
          <w:sz w:val="28"/>
          <w:szCs w:val="28"/>
        </w:rPr>
        <w:t>оценке бизнеса. Особенности оценки активов компаний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43">
        <w:rPr>
          <w:rFonts w:ascii="Times New Roman" w:hAnsi="Times New Roman" w:cs="Times New Roman"/>
          <w:sz w:val="28"/>
          <w:szCs w:val="28"/>
        </w:rPr>
        <w:t>в различных отраслях экономики.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43">
        <w:rPr>
          <w:rFonts w:ascii="Times New Roman" w:hAnsi="Times New Roman" w:cs="Times New Roman"/>
          <w:sz w:val="28"/>
          <w:szCs w:val="28"/>
        </w:rPr>
        <w:t>Выведение итоговой величины стоимости и составление отчета об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43">
        <w:rPr>
          <w:rFonts w:ascii="Times New Roman" w:hAnsi="Times New Roman" w:cs="Times New Roman"/>
          <w:sz w:val="28"/>
          <w:szCs w:val="28"/>
        </w:rPr>
        <w:t>стоимости объекта оценки. Развитие методов оценки стоимости активов и бизнеса</w:t>
      </w:r>
      <w:r w:rsidR="00F24619">
        <w:rPr>
          <w:rFonts w:ascii="Times New Roman" w:hAnsi="Times New Roman" w:cs="Times New Roman"/>
          <w:sz w:val="28"/>
          <w:szCs w:val="28"/>
        </w:rPr>
        <w:t>.</w:t>
      </w:r>
    </w:p>
    <w:sectPr w:rsidR="0030425D" w:rsidRPr="00F7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5D"/>
    <w:rsid w:val="00265F07"/>
    <w:rsid w:val="0030425D"/>
    <w:rsid w:val="00865114"/>
    <w:rsid w:val="0088717E"/>
    <w:rsid w:val="00955167"/>
    <w:rsid w:val="0098521E"/>
    <w:rsid w:val="00DC2B30"/>
    <w:rsid w:val="00E64543"/>
    <w:rsid w:val="00F24619"/>
    <w:rsid w:val="00F7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FB43"/>
  <w15:chartTrackingRefBased/>
  <w15:docId w15:val="{C20F527A-1D2C-4C67-B400-D750DF7F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F8DAF6-FE95-4696-AB4C-5EA1EDFC5FA8}"/>
</file>

<file path=customXml/itemProps2.xml><?xml version="1.0" encoding="utf-8"?>
<ds:datastoreItem xmlns:ds="http://schemas.openxmlformats.org/officeDocument/2006/customXml" ds:itemID="{8147BDDE-7F12-4B99-A427-26829FF3343B}"/>
</file>

<file path=customXml/itemProps3.xml><?xml version="1.0" encoding="utf-8"?>
<ds:datastoreItem xmlns:ds="http://schemas.openxmlformats.org/officeDocument/2006/customXml" ds:itemID="{138F2179-DE79-4289-A9D1-54A7B1391B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10</cp:revision>
  <dcterms:created xsi:type="dcterms:W3CDTF">2021-04-12T06:58:00Z</dcterms:created>
  <dcterms:modified xsi:type="dcterms:W3CDTF">2021-04-12T08:48:00Z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